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江西省药品GMP证书发回目录(2019年2号）</w:t>
      </w:r>
    </w:p>
    <w:bookmarkEnd w:id="0"/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tbl>
      <w:tblPr>
        <w:tblStyle w:val="3"/>
        <w:tblpPr w:leftFromText="180" w:rightFromText="180" w:vertAnchor="text" w:horzAnchor="page" w:tblpX="1383" w:tblpY="915"/>
        <w:tblOverlap w:val="never"/>
        <w:tblW w:w="8836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9"/>
        <w:gridCol w:w="1320"/>
        <w:gridCol w:w="1338"/>
        <w:gridCol w:w="1754"/>
        <w:gridCol w:w="1176"/>
        <w:gridCol w:w="978"/>
        <w:gridCol w:w="103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line="23" w:lineRule="atLeast"/>
              <w:jc w:val="center"/>
            </w:pPr>
            <w:r>
              <w:rPr>
                <w:rFonts w:hint="eastAsia" w:ascii="宋体" w:hAnsi="宋体" w:cs="宋体"/>
                <w:sz w:val="21"/>
                <w:szCs w:val="21"/>
              </w:rPr>
              <w:t>证书编号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line="23" w:lineRule="atLeast"/>
              <w:jc w:val="center"/>
            </w:pPr>
            <w:r>
              <w:rPr>
                <w:rFonts w:hint="eastAsia" w:ascii="宋体" w:hAnsi="宋体" w:cs="宋体"/>
                <w:sz w:val="21"/>
                <w:szCs w:val="21"/>
              </w:rPr>
              <w:t>企业名称</w:t>
            </w:r>
          </w:p>
        </w:tc>
        <w:tc>
          <w:tcPr>
            <w:tcW w:w="13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line="23" w:lineRule="atLeast"/>
              <w:jc w:val="center"/>
            </w:pPr>
            <w:r>
              <w:rPr>
                <w:rFonts w:hint="eastAsia" w:ascii="宋体" w:hAnsi="宋体" w:cs="宋体"/>
                <w:sz w:val="21"/>
                <w:szCs w:val="21"/>
              </w:rPr>
              <w:t>地址</w:t>
            </w:r>
          </w:p>
        </w:tc>
        <w:tc>
          <w:tcPr>
            <w:tcW w:w="1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line="23" w:lineRule="atLeast"/>
              <w:jc w:val="center"/>
            </w:pPr>
            <w:r>
              <w:rPr>
                <w:rFonts w:hint="eastAsia" w:ascii="宋体" w:hAnsi="宋体" w:cs="宋体"/>
                <w:sz w:val="21"/>
                <w:szCs w:val="21"/>
              </w:rPr>
              <w:t>收回证书范围</w:t>
            </w:r>
          </w:p>
        </w:tc>
        <w:tc>
          <w:tcPr>
            <w:tcW w:w="1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line="23" w:lineRule="atLeast"/>
              <w:jc w:val="center"/>
            </w:pPr>
            <w:r>
              <w:rPr>
                <w:rFonts w:hint="eastAsia" w:ascii="宋体" w:hAnsi="宋体" w:cs="宋体"/>
                <w:sz w:val="21"/>
                <w:szCs w:val="21"/>
              </w:rPr>
              <w:t>收回证书时间</w:t>
            </w:r>
          </w:p>
        </w:tc>
        <w:tc>
          <w:tcPr>
            <w:tcW w:w="978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line="23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证书发回日期</w:t>
            </w:r>
          </w:p>
        </w:tc>
        <w:tc>
          <w:tcPr>
            <w:tcW w:w="1031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line="23" w:lineRule="atLeast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发</w:t>
            </w:r>
            <w:r>
              <w:rPr>
                <w:rFonts w:hint="eastAsia" w:ascii="宋体" w:hAnsi="宋体" w:cs="宋体"/>
                <w:sz w:val="21"/>
                <w:szCs w:val="21"/>
              </w:rPr>
              <w:t>回证书机关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4" w:hRule="atLeast"/>
        </w:trPr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line="23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JX20150002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line="23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江西大自然制药有限公司</w:t>
            </w:r>
          </w:p>
        </w:tc>
        <w:tc>
          <w:tcPr>
            <w:tcW w:w="13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line="23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江西井冈山经济技术开发区京九大道265号</w:t>
            </w:r>
          </w:p>
        </w:tc>
        <w:tc>
          <w:tcPr>
            <w:tcW w:w="1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line="23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片剂、颗粒剂、糖浆剂、合剂、口服溶液剂、酒剂、丸剂（蜜丸、水蜜丸）（含中药前处理及提取）</w:t>
            </w:r>
          </w:p>
        </w:tc>
        <w:tc>
          <w:tcPr>
            <w:tcW w:w="1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line="23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2019年7月    19日</w:t>
            </w:r>
          </w:p>
        </w:tc>
        <w:tc>
          <w:tcPr>
            <w:tcW w:w="978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line="23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201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sz w:val="21"/>
                <w:szCs w:val="21"/>
              </w:rPr>
              <w:t>日</w:t>
            </w:r>
          </w:p>
        </w:tc>
        <w:tc>
          <w:tcPr>
            <w:tcW w:w="1031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line="23" w:lineRule="atLeast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江西省药品监督管理局</w:t>
            </w:r>
          </w:p>
        </w:tc>
      </w:tr>
    </w:tbl>
    <w:p>
      <w:pPr>
        <w:widowControl/>
        <w:spacing w:line="390" w:lineRule="atLeast"/>
        <w:rPr>
          <w:rFonts w:hint="eastAsia" w:ascii="宋体" w:hAnsi="宋体" w:cs="宋体"/>
          <w:color w:val="434343"/>
          <w:szCs w:val="21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83B46"/>
    <w:rsid w:val="7158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2019-10-28T09:38:00Z</dcterms:created>
  <dc:creator>刘琬婧</dc:creator>
  <cp:lastModifiedBy>刘琬婧</cp:lastModifiedBy>
  <dcterms:modified xsi:type="dcterms:W3CDTF">2019-10-28T09:39:47Z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