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3D" w:rsidRDefault="00720E3A">
      <w:pPr>
        <w:adjustRightInd w:val="0"/>
        <w:snapToGrid w:val="0"/>
        <w:spacing w:line="580" w:lineRule="exact"/>
        <w:jc w:val="left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</w:t>
      </w:r>
    </w:p>
    <w:p w:rsidR="00AA083D" w:rsidRDefault="00720E3A">
      <w:pPr>
        <w:adjustRightInd w:val="0"/>
        <w:snapToGrid w:val="0"/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2018年第1期不符合规定药品汇总表</w:t>
      </w:r>
    </w:p>
    <w:tbl>
      <w:tblPr>
        <w:tblW w:w="14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1457"/>
        <w:gridCol w:w="1695"/>
        <w:gridCol w:w="1155"/>
        <w:gridCol w:w="1260"/>
        <w:gridCol w:w="1605"/>
        <w:gridCol w:w="1882"/>
        <w:gridCol w:w="1050"/>
        <w:gridCol w:w="1443"/>
        <w:gridCol w:w="1837"/>
      </w:tblGrid>
      <w:tr w:rsidR="00AA083D">
        <w:trPr>
          <w:trHeight w:val="5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标示药品</w:t>
            </w:r>
          </w:p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标示生产单位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标示批号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规格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被抽样单位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检验依据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检验结果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不符合规定项目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3D" w:rsidRDefault="00720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检验单位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藿香正气水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云南万裕药业有限公司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150001A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每支装10毫升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江西昌盛大药房有限公司景德镇新枫园店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《中国药典》2010年版一部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装量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景德镇市食品药品检验所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止痛化癓胶囊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吉林金宝药业股份有限公司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150206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每粒装0.3g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乐平市双田镇卫生所盛国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崽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诊所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《中国药典》2010年版第三增补本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装量差异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景德镇市食品药品检验所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复方胆通胶囊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吉林省俊宏药业有限公司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20140301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每粒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浮梁县聚德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堂大药房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《卫生部药品标准》中药成方制剂（第五册）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水份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景德镇市食品药品检验所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小儿复方鸡内金散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河北金兴制药厂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160508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每袋装2g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浮梁县盛国堂大药房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《卫生部药品标准》中药成方制剂（第十四册）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装量差异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景德镇市食品药品检验所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肾炎四味片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湖北亿雄祥瑞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20150402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每片重0.36g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乐平市塔前卫生院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《中国药典》2010年版一部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重量差异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景德镇市食品药品检验所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野菊花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安徽鑫泰药业有限公司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景德镇市第一人民医院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南昌市食品药品检验所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野菊花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江西宏洁中药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P201602301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江西景德镇健民大药房连锁有限公司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南昌市食品药品检验所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茶碱缓释片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锦州本天药业有限公司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20150114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0.1g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江西大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参林众康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连锁药店有限公司肿瘤医院店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按《中国药典》2010年版二部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释放度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南昌市食品药品检验所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野菊花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樟树市庆仁中药饮片有限公司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201608299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珠山区珠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山中路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祥和大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南昌市食品药品检验所</w:t>
            </w:r>
          </w:p>
        </w:tc>
      </w:tr>
      <w:tr w:rsidR="00AA083D">
        <w:trPr>
          <w:trHeight w:val="94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炒白芍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江西兆升中药饮片有限公司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浮梁县人民医院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二氧化硫残留量、含量测定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抚州市食品药品检验所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没药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樟树市庆仁中药饮片有限公司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201701245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珠山区珠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山中路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祥和大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酸不溶性灰分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鹰潭市食品药品检验所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野菊花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江西致和堂中药饮片有限公司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乐平市民康大药房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南昌市食品药品检验所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乳酸依沙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吖啶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溶液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南昌白云药业有限公司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20170302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500ml/瓶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南昌白云药业有限公司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按《中国药典》2015年版二部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微生物限度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南昌市食品药品检验所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麸炒枳实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江西省玉山东港中药饮片有限公司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1301129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景德镇昌江昌南医院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吉安市食品药品检验所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盐酸多巴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丁胺注射液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山东方明药业集团股份有限公司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1601106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2ml:20mg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大余县人民医院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《中国药典》2015年版二部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可见异物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赣州市食品药品检验检测中心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麸炒枳实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江西康庆堂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昌江区汇康大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吉安市食品药品检验所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麸炒枳实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樟树市庆仁中药饮片有限公司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1512363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景德镇市景客隆康达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药品有限公司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吉安市食品药品检验所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没药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江西康庆堂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江西景德镇健民大药房连锁有限公司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酸不溶性灰分、含量测定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鹰潭市食品药品检验所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丁香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亳州市伯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信中药饮片有限公司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乐平市人民医院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杂质不符合规定、二氧化硫残留量过量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药品检验检测研究院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射干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安徽省金芙蓉中药饮片有限公司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乐平市普康大药房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水分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樟树市食品药品检验所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射干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江西兆升中药饮片有限公司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20151001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乐平市和信大药房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浸出物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樟树市食品药品检验所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牡丹皮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南城县建洪中药饮片厂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1604077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景德镇市第二人民医院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浸出物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樟树市食品药品检验所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射干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江西致和堂中药饮片有限公司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160601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景德镇市利康药店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水分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樟树市食品药品检验所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盐酸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洛美沙星滴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眼液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江苏远恒药业有限公司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16092801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5ml:15mg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江西友邦医药有限公司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国家食品药品监督管理局标准YBH20222006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性状、可见异物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赣州市食品药品检验检测中心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麦冬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江西兆升中药饮片有限公司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乐平市元丰大药房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性状、显微特征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赣州市食品药品检验检测中心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没药（醋统）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江西樟树葛玄中药饮片有限公司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201306010G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新村街道梨树园社区卫生服务站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酸不溶性灰分、含量测定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鹰潭市食品药品检验所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没药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樟树市庆仁中药饮片有限公司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201608375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景德镇市利康药店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性状、酸不溶性灰分、含量测定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鹰潭市食品药品检验所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没药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亳州千草药业有限公司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1510068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景德镇市三三五医院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性状、酸不溶性灰分、含量测定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鹰潭市食品药品检验所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没药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江西兆升中药饮片有限公司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浮梁景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仁医院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酸不溶性灰分、含量测定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鹰潭市食品药品检验所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白鲜皮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安徽省金芙蓉中药饮片有限公司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乐平市西街药店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浸出物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新余市综合检验检测中心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白鲜皮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江西兆升中药饮片有限公司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乐平市人民路民康大药房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水分、镁盐、铝盐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新余市综合检验检测中心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白鲜皮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江西樟树葛玄中药饮片有限公司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20150302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新村街道梨树园社区卫生服务站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镁盐、铝盐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新余市综合检验检测中心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白鲜皮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江西兆升中药饮片有限公司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浮梁景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仁医院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镁盐、铝盐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新余市综合检验检测中心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蒲黄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江西康庆堂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中药饮片有限公司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江西省景德镇市健民大药房连锁有限公司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浸出物、含量测定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萍乡市食品药品检验所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海金沙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黄冈金贵中药产业发展有限公司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D4090101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中药饮片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昌江医院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《中国药典》2015年版一部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显微鉴别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九江市食品药品检验所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止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宁片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三门峡广宇生物制药有限公司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150905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每片重0.35g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珠山区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恒大名都永康大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《卫生部药品标准》中药成方制剂（第四册）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重量差异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景德镇市食品药品检验所</w:t>
            </w:r>
          </w:p>
        </w:tc>
      </w:tr>
      <w:tr w:rsidR="00AA083D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消食健胃片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天津和治药业集团有限公司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每片重0.5g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景德镇市西路福安堂大药房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《卫生部药品标准》中药成方制剂（第十一册）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重量差异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景德镇市食品药品检验所</w:t>
            </w:r>
          </w:p>
        </w:tc>
      </w:tr>
      <w:tr w:rsidR="00AA083D">
        <w:trPr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AA083D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止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宁片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三门峡广宇生物制药有限公司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每片重0.35g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浮梁县安康药店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《卫生部药品标准》中药成方制剂（第四册）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重量差异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3D" w:rsidRDefault="00720E3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景德镇市食品药品检验所</w:t>
            </w:r>
          </w:p>
        </w:tc>
      </w:tr>
    </w:tbl>
    <w:p w:rsidR="00AA083D" w:rsidRDefault="00AA083D">
      <w:pPr>
        <w:adjustRightInd w:val="0"/>
        <w:snapToGrid w:val="0"/>
        <w:spacing w:line="580" w:lineRule="exact"/>
        <w:rPr>
          <w:rFonts w:ascii="仿宋_GB2312" w:eastAsia="仿宋_GB2312"/>
          <w:sz w:val="4"/>
          <w:szCs w:val="4"/>
        </w:rPr>
      </w:pPr>
    </w:p>
    <w:sectPr w:rsidR="00AA083D">
      <w:footerReference w:type="default" r:id="rId9"/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91" w:rsidRDefault="00720E3A">
      <w:r>
        <w:separator/>
      </w:r>
    </w:p>
  </w:endnote>
  <w:endnote w:type="continuationSeparator" w:id="0">
    <w:p w:rsidR="002D0591" w:rsidRDefault="0072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3D" w:rsidRDefault="00720E3A">
    <w:pPr>
      <w:pStyle w:val="a5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-</w:t>
    </w: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 xml:space="preserve"> PAGE   \* MERGEFORMAT </w:instrText>
    </w:r>
    <w:r>
      <w:rPr>
        <w:rFonts w:ascii="仿宋_GB2312" w:eastAsia="仿宋_GB2312" w:hint="eastAsia"/>
        <w:sz w:val="30"/>
        <w:szCs w:val="30"/>
      </w:rPr>
      <w:fldChar w:fldCharType="separate"/>
    </w:r>
    <w:r w:rsidR="00791EA5" w:rsidRPr="00791EA5">
      <w:rPr>
        <w:rFonts w:ascii="仿宋_GB2312" w:eastAsia="仿宋_GB2312"/>
        <w:noProof/>
        <w:sz w:val="30"/>
        <w:szCs w:val="30"/>
        <w:lang w:val="zh-CN"/>
      </w:rPr>
      <w:t>5</w:t>
    </w:r>
    <w:r>
      <w:rPr>
        <w:rFonts w:ascii="仿宋_GB2312" w:eastAsia="仿宋_GB2312" w:hint="eastAsia"/>
        <w:sz w:val="30"/>
        <w:szCs w:val="30"/>
      </w:rPr>
      <w:fldChar w:fldCharType="end"/>
    </w:r>
    <w:r>
      <w:rPr>
        <w:rFonts w:ascii="仿宋_GB2312" w:eastAsia="仿宋_GB2312" w:hint="eastAsia"/>
        <w:sz w:val="30"/>
        <w:szCs w:val="30"/>
      </w:rPr>
      <w:t>-</w:t>
    </w:r>
  </w:p>
  <w:p w:rsidR="00AA083D" w:rsidRDefault="00AA0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91" w:rsidRDefault="00720E3A">
      <w:r>
        <w:separator/>
      </w:r>
    </w:p>
  </w:footnote>
  <w:footnote w:type="continuationSeparator" w:id="0">
    <w:p w:rsidR="002D0591" w:rsidRDefault="0072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1915C6"/>
    <w:multiLevelType w:val="singleLevel"/>
    <w:tmpl w:val="EC1915C6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81"/>
    <w:rsid w:val="00002A0C"/>
    <w:rsid w:val="00013EAC"/>
    <w:rsid w:val="00021F69"/>
    <w:rsid w:val="000406CC"/>
    <w:rsid w:val="00044FFC"/>
    <w:rsid w:val="0004744F"/>
    <w:rsid w:val="00074BA8"/>
    <w:rsid w:val="000B139E"/>
    <w:rsid w:val="000C056C"/>
    <w:rsid w:val="000D2B49"/>
    <w:rsid w:val="000E4B36"/>
    <w:rsid w:val="000E4C2B"/>
    <w:rsid w:val="000F1AF5"/>
    <w:rsid w:val="001044D8"/>
    <w:rsid w:val="00112E79"/>
    <w:rsid w:val="00114B09"/>
    <w:rsid w:val="00142E95"/>
    <w:rsid w:val="00146DC3"/>
    <w:rsid w:val="00150700"/>
    <w:rsid w:val="00150821"/>
    <w:rsid w:val="00150C58"/>
    <w:rsid w:val="00161F13"/>
    <w:rsid w:val="001719BD"/>
    <w:rsid w:val="00174008"/>
    <w:rsid w:val="0017601E"/>
    <w:rsid w:val="001762E9"/>
    <w:rsid w:val="001946D3"/>
    <w:rsid w:val="001A39BD"/>
    <w:rsid w:val="001C0ECB"/>
    <w:rsid w:val="001D76F7"/>
    <w:rsid w:val="001E29E6"/>
    <w:rsid w:val="001E48BA"/>
    <w:rsid w:val="001F7881"/>
    <w:rsid w:val="00215E89"/>
    <w:rsid w:val="00221FC4"/>
    <w:rsid w:val="0022761C"/>
    <w:rsid w:val="002378D7"/>
    <w:rsid w:val="00245603"/>
    <w:rsid w:val="0025126A"/>
    <w:rsid w:val="00255C50"/>
    <w:rsid w:val="00257BFD"/>
    <w:rsid w:val="0027231C"/>
    <w:rsid w:val="00275256"/>
    <w:rsid w:val="002774D1"/>
    <w:rsid w:val="00286EDA"/>
    <w:rsid w:val="00290048"/>
    <w:rsid w:val="002B4800"/>
    <w:rsid w:val="002B6F0A"/>
    <w:rsid w:val="002D0591"/>
    <w:rsid w:val="002F3D28"/>
    <w:rsid w:val="002F5DC3"/>
    <w:rsid w:val="00311737"/>
    <w:rsid w:val="0031281D"/>
    <w:rsid w:val="0031601D"/>
    <w:rsid w:val="0032150E"/>
    <w:rsid w:val="00332888"/>
    <w:rsid w:val="00336D04"/>
    <w:rsid w:val="00353FCB"/>
    <w:rsid w:val="00355083"/>
    <w:rsid w:val="00363580"/>
    <w:rsid w:val="003721C5"/>
    <w:rsid w:val="00387B56"/>
    <w:rsid w:val="003B30E1"/>
    <w:rsid w:val="003C4939"/>
    <w:rsid w:val="003C7D14"/>
    <w:rsid w:val="00406263"/>
    <w:rsid w:val="00407D4F"/>
    <w:rsid w:val="0041649C"/>
    <w:rsid w:val="00424599"/>
    <w:rsid w:val="00427E23"/>
    <w:rsid w:val="0046268E"/>
    <w:rsid w:val="00483702"/>
    <w:rsid w:val="004A2A17"/>
    <w:rsid w:val="004A3340"/>
    <w:rsid w:val="004B7BC8"/>
    <w:rsid w:val="004D53DD"/>
    <w:rsid w:val="004E76EF"/>
    <w:rsid w:val="0051352F"/>
    <w:rsid w:val="00514C9A"/>
    <w:rsid w:val="00533072"/>
    <w:rsid w:val="00535A9F"/>
    <w:rsid w:val="005524A6"/>
    <w:rsid w:val="00577A51"/>
    <w:rsid w:val="005A2409"/>
    <w:rsid w:val="005A3B20"/>
    <w:rsid w:val="005A41EA"/>
    <w:rsid w:val="005B09B2"/>
    <w:rsid w:val="005B3096"/>
    <w:rsid w:val="005B3247"/>
    <w:rsid w:val="005C5473"/>
    <w:rsid w:val="005D25FF"/>
    <w:rsid w:val="00613F17"/>
    <w:rsid w:val="006366BD"/>
    <w:rsid w:val="006437EE"/>
    <w:rsid w:val="00644062"/>
    <w:rsid w:val="00653DB3"/>
    <w:rsid w:val="006867F5"/>
    <w:rsid w:val="0069477F"/>
    <w:rsid w:val="006D2F46"/>
    <w:rsid w:val="006D51DC"/>
    <w:rsid w:val="006E0CD5"/>
    <w:rsid w:val="006F4523"/>
    <w:rsid w:val="006F4B96"/>
    <w:rsid w:val="00715206"/>
    <w:rsid w:val="00715FDE"/>
    <w:rsid w:val="00720E3A"/>
    <w:rsid w:val="0073421B"/>
    <w:rsid w:val="00735134"/>
    <w:rsid w:val="00737F83"/>
    <w:rsid w:val="00753FB1"/>
    <w:rsid w:val="00766439"/>
    <w:rsid w:val="00783AF0"/>
    <w:rsid w:val="00791EA5"/>
    <w:rsid w:val="007A39E9"/>
    <w:rsid w:val="007A7DAE"/>
    <w:rsid w:val="007B6A9D"/>
    <w:rsid w:val="007B7B13"/>
    <w:rsid w:val="007C1C2D"/>
    <w:rsid w:val="007E00F0"/>
    <w:rsid w:val="0081314C"/>
    <w:rsid w:val="00822CDD"/>
    <w:rsid w:val="00823500"/>
    <w:rsid w:val="00841731"/>
    <w:rsid w:val="008607DC"/>
    <w:rsid w:val="0088662A"/>
    <w:rsid w:val="0089305B"/>
    <w:rsid w:val="008A6A62"/>
    <w:rsid w:val="008C26CE"/>
    <w:rsid w:val="008C7A0D"/>
    <w:rsid w:val="008E5BDC"/>
    <w:rsid w:val="008F4189"/>
    <w:rsid w:val="009212C1"/>
    <w:rsid w:val="009329AC"/>
    <w:rsid w:val="00943CB4"/>
    <w:rsid w:val="00957D7B"/>
    <w:rsid w:val="00963D46"/>
    <w:rsid w:val="009733D9"/>
    <w:rsid w:val="00977E6E"/>
    <w:rsid w:val="00993170"/>
    <w:rsid w:val="009B0D16"/>
    <w:rsid w:val="009C2453"/>
    <w:rsid w:val="009E5C99"/>
    <w:rsid w:val="009F1021"/>
    <w:rsid w:val="009F5A77"/>
    <w:rsid w:val="00A118BE"/>
    <w:rsid w:val="00A21134"/>
    <w:rsid w:val="00A449B7"/>
    <w:rsid w:val="00A50B67"/>
    <w:rsid w:val="00A6231E"/>
    <w:rsid w:val="00A712A8"/>
    <w:rsid w:val="00A86FAC"/>
    <w:rsid w:val="00AA083D"/>
    <w:rsid w:val="00AA09AE"/>
    <w:rsid w:val="00AA5680"/>
    <w:rsid w:val="00AD1F45"/>
    <w:rsid w:val="00AE6C89"/>
    <w:rsid w:val="00AF0841"/>
    <w:rsid w:val="00B214FD"/>
    <w:rsid w:val="00B61192"/>
    <w:rsid w:val="00BA5940"/>
    <w:rsid w:val="00BB0E52"/>
    <w:rsid w:val="00BB75C8"/>
    <w:rsid w:val="00BB78C4"/>
    <w:rsid w:val="00BC33D4"/>
    <w:rsid w:val="00BC4E55"/>
    <w:rsid w:val="00BE194A"/>
    <w:rsid w:val="00BE4CB8"/>
    <w:rsid w:val="00C06A78"/>
    <w:rsid w:val="00C10014"/>
    <w:rsid w:val="00C11010"/>
    <w:rsid w:val="00C247F3"/>
    <w:rsid w:val="00C74880"/>
    <w:rsid w:val="00C81944"/>
    <w:rsid w:val="00C91D2B"/>
    <w:rsid w:val="00CA114D"/>
    <w:rsid w:val="00CB5F60"/>
    <w:rsid w:val="00CD07EC"/>
    <w:rsid w:val="00CD155B"/>
    <w:rsid w:val="00CD3598"/>
    <w:rsid w:val="00CD39EB"/>
    <w:rsid w:val="00CE2CBA"/>
    <w:rsid w:val="00CF01A4"/>
    <w:rsid w:val="00D04701"/>
    <w:rsid w:val="00D116A2"/>
    <w:rsid w:val="00D323FF"/>
    <w:rsid w:val="00D45F55"/>
    <w:rsid w:val="00D57FB1"/>
    <w:rsid w:val="00D608D1"/>
    <w:rsid w:val="00D62F03"/>
    <w:rsid w:val="00D76FD8"/>
    <w:rsid w:val="00DA2A1C"/>
    <w:rsid w:val="00DA5FEB"/>
    <w:rsid w:val="00DB69FD"/>
    <w:rsid w:val="00DF05B2"/>
    <w:rsid w:val="00E12812"/>
    <w:rsid w:val="00E20DB2"/>
    <w:rsid w:val="00E43EFC"/>
    <w:rsid w:val="00E47251"/>
    <w:rsid w:val="00E64562"/>
    <w:rsid w:val="00E6737E"/>
    <w:rsid w:val="00E8193D"/>
    <w:rsid w:val="00E84AE8"/>
    <w:rsid w:val="00EA79A4"/>
    <w:rsid w:val="00EB6FE1"/>
    <w:rsid w:val="00EC5448"/>
    <w:rsid w:val="00ED5588"/>
    <w:rsid w:val="00EE319E"/>
    <w:rsid w:val="00EE4594"/>
    <w:rsid w:val="00EF44C9"/>
    <w:rsid w:val="00EF7C67"/>
    <w:rsid w:val="00F0147B"/>
    <w:rsid w:val="00F02759"/>
    <w:rsid w:val="00F043F2"/>
    <w:rsid w:val="00F07C7E"/>
    <w:rsid w:val="00F178C0"/>
    <w:rsid w:val="00F21D82"/>
    <w:rsid w:val="00F41029"/>
    <w:rsid w:val="00F62FBB"/>
    <w:rsid w:val="00F86E24"/>
    <w:rsid w:val="00F90FBB"/>
    <w:rsid w:val="00F93A3F"/>
    <w:rsid w:val="00FB5F40"/>
    <w:rsid w:val="00FC7815"/>
    <w:rsid w:val="00FD0AC0"/>
    <w:rsid w:val="00FD1266"/>
    <w:rsid w:val="00FE0D17"/>
    <w:rsid w:val="00FE4A5C"/>
    <w:rsid w:val="00FF1C81"/>
    <w:rsid w:val="00FF2A3C"/>
    <w:rsid w:val="00FF339A"/>
    <w:rsid w:val="00FF6FA8"/>
    <w:rsid w:val="01D93515"/>
    <w:rsid w:val="0C6B6E37"/>
    <w:rsid w:val="0FDF469C"/>
    <w:rsid w:val="104355ED"/>
    <w:rsid w:val="10627630"/>
    <w:rsid w:val="1426435B"/>
    <w:rsid w:val="1B335AFF"/>
    <w:rsid w:val="1BAC755A"/>
    <w:rsid w:val="1E093C01"/>
    <w:rsid w:val="20CE22E3"/>
    <w:rsid w:val="23D878FE"/>
    <w:rsid w:val="302B66C5"/>
    <w:rsid w:val="3A666B66"/>
    <w:rsid w:val="3D3E0BF2"/>
    <w:rsid w:val="40F70AC6"/>
    <w:rsid w:val="41DE78D7"/>
    <w:rsid w:val="41F22CC9"/>
    <w:rsid w:val="499D724A"/>
    <w:rsid w:val="53A06F4E"/>
    <w:rsid w:val="582F1256"/>
    <w:rsid w:val="5B87075D"/>
    <w:rsid w:val="5EF30192"/>
    <w:rsid w:val="6640442F"/>
    <w:rsid w:val="6C995379"/>
    <w:rsid w:val="73A175D4"/>
    <w:rsid w:val="794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501</Words>
  <Characters>2860</Characters>
  <Application>Microsoft Office Word</Application>
  <DocSecurity>0</DocSecurity>
  <Lines>23</Lines>
  <Paragraphs>6</Paragraphs>
  <ScaleCrop>false</ScaleCrop>
  <Company>Lenovo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江西省食品药品监督管理局发文稿纸</dc:title>
  <dc:creator>user</dc:creator>
  <cp:lastModifiedBy>系统管理员</cp:lastModifiedBy>
  <cp:revision>5</cp:revision>
  <cp:lastPrinted>2018-02-13T02:22:00Z</cp:lastPrinted>
  <dcterms:created xsi:type="dcterms:W3CDTF">2018-02-13T01:51:00Z</dcterms:created>
  <dcterms:modified xsi:type="dcterms:W3CDTF">2019-09-04T06:56:00Z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